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DE055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</w:t>
      </w:r>
    </w:p>
    <w:p w14:paraId="29042F84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7FC0522F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7口全千兆PoE供电交换机</w:t>
      </w:r>
    </w:p>
    <w:p w14:paraId="1C874241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251460</wp:posOffset>
            </wp:positionV>
            <wp:extent cx="6263640" cy="4175760"/>
            <wp:effectExtent l="0" t="0" r="0" b="0"/>
            <wp:wrapNone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ONV-H3064PFD-1BT</w:t>
      </w:r>
    </w:p>
    <w:p w14:paraId="781BEDFF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4144BADA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FF77EE0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4E52B189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4C32086D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2AAF9549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50EA9B4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681A05C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7A99EEE8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ONV-H3064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FD-1BT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兆电口+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并向下兼容;2-4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069C0F1F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56A1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6135BFAE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38769793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全千兆接入，双光口上行</w:t>
      </w:r>
    </w:p>
    <w:p w14:paraId="7295665F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5812DBDC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485D8E14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627E363B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7C075F25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77E65A65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千兆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0BBA969E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。</w:t>
      </w:r>
    </w:p>
    <w:p w14:paraId="0E08EB7F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</w:p>
    <w:p w14:paraId="4D213A86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431290BA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0D75BFE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52FB6A66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用户可通过电源指示灯(PWR)、端口状态指示灯（Link）轻松了解设备工作状态。</w:t>
      </w:r>
    </w:p>
    <w:p w14:paraId="68F99E03">
      <w:pPr>
        <w:spacing w:line="360" w:lineRule="auto"/>
        <w:rPr>
          <w:rFonts w:ascii="宋体" w:hAnsi="宋体"/>
          <w:szCs w:val="21"/>
        </w:rPr>
      </w:pPr>
    </w:p>
    <w:p w14:paraId="77C9C3B0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488C5AEC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7C87B4EE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+VLAN模式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1-4</w:t>
      </w:r>
      <w:r>
        <w:rPr>
          <w:rFonts w:hint="eastAsia" w:ascii="宋体" w:hAnsi="宋体"/>
          <w:szCs w:val="21"/>
        </w:rPr>
        <w:t>端口速率降为10M，</w:t>
      </w:r>
      <w:r>
        <w:rPr>
          <w:rFonts w:hint="eastAsia" w:ascii="宋体" w:hAnsi="宋体"/>
          <w:szCs w:val="21"/>
          <w:lang w:val="en-US" w:eastAsia="zh-CN"/>
        </w:rPr>
        <w:t>同时开启VLAN隔离功能，抑制广播风暴，提升网络性能；</w:t>
      </w:r>
      <w:r>
        <w:rPr>
          <w:rFonts w:hint="eastAsia" w:ascii="宋体" w:hAnsi="宋体"/>
          <w:szCs w:val="21"/>
        </w:rPr>
        <w:t>使用现有的双绞线，就可以突破双绞线百米传输的限制，传输距离最远可以达到250米；另一方面，可以解决因线路老化而导致的传输不畅问题。</w:t>
      </w:r>
    </w:p>
    <w:p w14:paraId="3C0D23CE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7364CBCB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1B789D6C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7F14C30A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70A33C8A">
      <w:pPr>
        <w:spacing w:line="360" w:lineRule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2459919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788"/>
      </w:tblGrid>
      <w:tr w14:paraId="30C5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41556A4A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788" w:type="dxa"/>
            <w:shd w:val="clear" w:color="000000" w:fill="1E4D78" w:themeFill="accent1" w:themeFillShade="7F"/>
            <w:vAlign w:val="center"/>
          </w:tcPr>
          <w:p w14:paraId="4BE05CCC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H3064PFD-1BT</w:t>
            </w:r>
          </w:p>
        </w:tc>
      </w:tr>
      <w:tr w14:paraId="06A8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6EF62CBC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0BAF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82238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2FDFD1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353218A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2B1F3DA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66FA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15429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08C4F740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6/1-10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3A69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86711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395CAE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01F10FE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27917F7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7210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A6FDB4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31B99DB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1EA3E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1F4E55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38EA2DF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44BA471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0B04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408BACE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47F4A14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73D2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4C19A0D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788" w:type="dxa"/>
            <w:shd w:val="clear" w:color="000000" w:fill="FFFFFF"/>
            <w:vAlign w:val="center"/>
          </w:tcPr>
          <w:p w14:paraId="10148B80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开启后，1-4端口传输速率将强制为10M，实现网线250米长距离传输+VLAN功能</w:t>
            </w:r>
            <w:bookmarkStart w:id="4" w:name="_GoBack"/>
            <w:bookmarkEnd w:id="4"/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。</w:t>
            </w:r>
          </w:p>
        </w:tc>
      </w:tr>
      <w:tr w14:paraId="2B48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56160B6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26C4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A40903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9EDD1EB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769F3588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0554C33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4F162C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61414EF2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1E56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8216F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56263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638A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44E38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74E1A58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5432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F1E18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D0086A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10.4Mpps</w:t>
            </w:r>
          </w:p>
        </w:tc>
      </w:tr>
      <w:tr w14:paraId="5709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5F802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214A288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2K</w:t>
            </w:r>
          </w:p>
        </w:tc>
      </w:tr>
      <w:tr w14:paraId="121D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C3714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50E6C68A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2Mbits</w:t>
            </w:r>
          </w:p>
        </w:tc>
      </w:tr>
      <w:tr w14:paraId="2496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C641A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AC298D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5CBC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17E58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2FA550E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0123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5250F1E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3D3B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68E88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0FB82D1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580E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EAC08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60204F8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8芯供电，2-4端口默认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0399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3E991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03F3885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0A12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04640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38FD017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176E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0A6E4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6992A87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1ABB4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083DB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19545603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065F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7E21D2D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5B55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C8628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6CB789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76B0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F07C6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4927D7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172B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0681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7DE97EB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200*130*40mm</w:t>
            </w:r>
          </w:p>
        </w:tc>
      </w:tr>
      <w:tr w14:paraId="0D39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86B05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322F52B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5178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3C22E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4767108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7EE5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767463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F22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73A96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29964B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3F7594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2F8B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6F155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0516BA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7CC11AC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</w:p>
          <w:p w14:paraId="46EEC4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BB7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CBCCE29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650DDB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292399F9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15"/>
          <w:szCs w:val="15"/>
          <w:lang w:val="en-US" w:eastAsia="zh-CN" w:bidi="ar-SA"/>
        </w:rPr>
      </w:pPr>
    </w:p>
    <w:p w14:paraId="6129BCF0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color w:val="ED7D31" w:themeColor="accent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558800</wp:posOffset>
            </wp:positionV>
            <wp:extent cx="4272915" cy="3361055"/>
            <wp:effectExtent l="0" t="0" r="9525" b="698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2915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41BABD0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0E854E7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0A4B06D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67C1FCD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D304CD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3AE49A41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7C63D82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439D147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9892C28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5DEC440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2DA85F84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7BC26ACB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66609DE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ACCA0B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ED3452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293E1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EEA7AD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4CC5C8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9471C4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8366F8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67016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8CBFF5E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76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7口全千兆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D2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12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459DE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6154426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B55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377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3BD1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7E6D5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74572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1E1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964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C2C2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16155D2E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73D60CCB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49B83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0AFC1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BEF5DE0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CA43E61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A6F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C973B31">
            <w:pPr>
              <w:widowControl/>
              <w:jc w:val="left"/>
              <w:rPr>
                <w:rFonts w:hint="default" w:ascii="Arial" w:hAnsi="Arial" w:cs="Arial"/>
                <w:b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ONV-H3064PFD-1BT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786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默认支持POE看门狗（自动重启PoE实现网络自愈）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调整功能开关，可实现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口10M/250米长距离传输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及开启VLAN隔离功能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7B2B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52V/65W</w:t>
            </w:r>
          </w:p>
        </w:tc>
      </w:tr>
      <w:tr w14:paraId="120BF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A870B3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挂耳，光模块如有需要需单独购买。</w:t>
            </w:r>
          </w:p>
        </w:tc>
      </w:tr>
      <w:bookmarkEnd w:id="2"/>
      <w:bookmarkEnd w:id="3"/>
    </w:tbl>
    <w:p w14:paraId="7C64FC69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3065B4B0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274271D2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7E955926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22"/>
          <w:szCs w:val="22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34A4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668E0CA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10F881C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3F50D9C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2BE462A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367A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3AAAD29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1316D45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12D1BAA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65AB52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CE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2B8AE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ABAC5F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4DB6D6E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702231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79A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3F243E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050713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53460E01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711193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269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8EE213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77C3AB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2BB2A9F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E3C6E2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F6E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2B807A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1A5F76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F6902E3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0680A3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935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D8B358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8F1304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FBD18AE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C27757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3E2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8F5018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A0E466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24913B1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69EF2A6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C1E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B35B8B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3B2134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2AFDDE8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8144473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2B1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428D2AE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673ABDED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317F549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1434059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22CE8F86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22"/>
          <w:szCs w:val="22"/>
        </w:rPr>
      </w:pPr>
    </w:p>
    <w:p w14:paraId="5E20C440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63E70D7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D1E7833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0EF28AA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05756474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02751DA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8F90E7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7D9ABE2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0C13B10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927782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6BB560D0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14027D68">
      <w:pPr>
        <w:pStyle w:val="11"/>
        <w:rPr>
          <w:rFonts w:ascii="宋体" w:hAnsi="宋体" w:eastAsia="宋体"/>
          <w:sz w:val="18"/>
          <w:szCs w:val="18"/>
        </w:rPr>
      </w:pPr>
    </w:p>
    <w:p w14:paraId="103E7B2C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1EDBB0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4748F6AB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268B5F11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C78CC7B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09CF347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62C777BC">
      <w:pPr>
        <w:pStyle w:val="11"/>
        <w:jc w:val="both"/>
        <w:rPr>
          <w:sz w:val="21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B6E19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5D7179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D7179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8723D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3567743"/>
    <w:rsid w:val="047E19E3"/>
    <w:rsid w:val="06FB0E58"/>
    <w:rsid w:val="09971178"/>
    <w:rsid w:val="0C4214FB"/>
    <w:rsid w:val="0EEB1A24"/>
    <w:rsid w:val="0F5E3DAA"/>
    <w:rsid w:val="0FA35E6F"/>
    <w:rsid w:val="104456E2"/>
    <w:rsid w:val="14945A89"/>
    <w:rsid w:val="185A75A0"/>
    <w:rsid w:val="187E73A1"/>
    <w:rsid w:val="18BA0024"/>
    <w:rsid w:val="18E62A80"/>
    <w:rsid w:val="1A05539B"/>
    <w:rsid w:val="1AA9619D"/>
    <w:rsid w:val="1CC36FC3"/>
    <w:rsid w:val="1E2867BA"/>
    <w:rsid w:val="1E5034B7"/>
    <w:rsid w:val="1E86141E"/>
    <w:rsid w:val="1F832A50"/>
    <w:rsid w:val="21842E89"/>
    <w:rsid w:val="239C5C5A"/>
    <w:rsid w:val="253B044D"/>
    <w:rsid w:val="25D05E33"/>
    <w:rsid w:val="2840249C"/>
    <w:rsid w:val="29542AC1"/>
    <w:rsid w:val="2ABD6DA3"/>
    <w:rsid w:val="2C17746C"/>
    <w:rsid w:val="2CE660DE"/>
    <w:rsid w:val="2FDE1594"/>
    <w:rsid w:val="30F857D3"/>
    <w:rsid w:val="34321C92"/>
    <w:rsid w:val="35D069AE"/>
    <w:rsid w:val="372F1D38"/>
    <w:rsid w:val="38D86AC3"/>
    <w:rsid w:val="390C7430"/>
    <w:rsid w:val="394F6992"/>
    <w:rsid w:val="3AF67459"/>
    <w:rsid w:val="3E11220F"/>
    <w:rsid w:val="40A32288"/>
    <w:rsid w:val="40C7505A"/>
    <w:rsid w:val="419D34C2"/>
    <w:rsid w:val="450E2928"/>
    <w:rsid w:val="46357733"/>
    <w:rsid w:val="4A952619"/>
    <w:rsid w:val="4B9F113F"/>
    <w:rsid w:val="4C373098"/>
    <w:rsid w:val="4E5A3757"/>
    <w:rsid w:val="503923AA"/>
    <w:rsid w:val="50BC3FFA"/>
    <w:rsid w:val="52FB1B32"/>
    <w:rsid w:val="544E543A"/>
    <w:rsid w:val="56506574"/>
    <w:rsid w:val="57C33CF8"/>
    <w:rsid w:val="59C64789"/>
    <w:rsid w:val="5AB72C2D"/>
    <w:rsid w:val="5B814FEE"/>
    <w:rsid w:val="5C012D10"/>
    <w:rsid w:val="5CB9659E"/>
    <w:rsid w:val="607902D1"/>
    <w:rsid w:val="6161047F"/>
    <w:rsid w:val="6613649A"/>
    <w:rsid w:val="6BDF796E"/>
    <w:rsid w:val="6CC132EF"/>
    <w:rsid w:val="73B436A0"/>
    <w:rsid w:val="78DA59E5"/>
    <w:rsid w:val="79D62FB3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2282</Words>
  <Characters>3362</Characters>
  <Lines>0</Lines>
  <Paragraphs>0</Paragraphs>
  <TotalTime>0</TotalTime>
  <ScaleCrop>false</ScaleCrop>
  <LinksUpToDate>false</LinksUpToDate>
  <CharactersWithSpaces>3449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2025-06-25T07:47:35Z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5DDCA99CD6804F3589E3DAFE9DECFA2B_13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